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EC8D" w14:textId="77777777" w:rsidR="00E439C8" w:rsidRDefault="00E439C8" w:rsidP="00E439C8">
      <w:pPr>
        <w:rPr>
          <w:rFonts w:cs="Arial"/>
          <w:b/>
          <w:bCs/>
          <w:szCs w:val="22"/>
        </w:rPr>
      </w:pPr>
    </w:p>
    <w:p w14:paraId="29FBCF4D" w14:textId="311E0ED4" w:rsidR="00E439C8" w:rsidRDefault="00E439C8" w:rsidP="00E439C8">
      <w:pPr>
        <w:rPr>
          <w:rFonts w:cs="Arial"/>
          <w:szCs w:val="22"/>
        </w:rPr>
      </w:pPr>
      <w:r w:rsidRPr="00E439C8">
        <w:rPr>
          <w:rFonts w:cs="Arial"/>
          <w:b/>
          <w:bCs/>
          <w:szCs w:val="22"/>
        </w:rPr>
        <w:t>Purpose of this resource:</w:t>
      </w:r>
      <w:r w:rsidRPr="00E439C8">
        <w:rPr>
          <w:rFonts w:cs="Arial"/>
          <w:szCs w:val="22"/>
        </w:rPr>
        <w:t xml:space="preserve"> This script helps home visitors quickly introduce themselves and their visit to a new or different interpreter before </w:t>
      </w:r>
      <w:r w:rsidR="00002196">
        <w:rPr>
          <w:rFonts w:cs="Arial"/>
          <w:szCs w:val="22"/>
        </w:rPr>
        <w:t xml:space="preserve">and after </w:t>
      </w:r>
      <w:r w:rsidRPr="00E439C8">
        <w:rPr>
          <w:rFonts w:cs="Arial"/>
          <w:szCs w:val="22"/>
        </w:rPr>
        <w:t xml:space="preserve">entering the home, supporting clear communication </w:t>
      </w:r>
      <w:r w:rsidR="00002196">
        <w:rPr>
          <w:rFonts w:cs="Arial"/>
          <w:szCs w:val="22"/>
        </w:rPr>
        <w:t>for</w:t>
      </w:r>
      <w:r w:rsidRPr="00E439C8">
        <w:rPr>
          <w:rFonts w:cs="Arial"/>
          <w:szCs w:val="22"/>
        </w:rPr>
        <w:t xml:space="preserve"> each visit. </w:t>
      </w:r>
    </w:p>
    <w:p w14:paraId="50997747" w14:textId="77777777" w:rsidR="00B1266B" w:rsidRDefault="00B1266B" w:rsidP="00E439C8">
      <w:pPr>
        <w:rPr>
          <w:rFonts w:cs="Arial"/>
          <w:szCs w:val="22"/>
        </w:rPr>
      </w:pPr>
    </w:p>
    <w:p w14:paraId="3C4C95FD" w14:textId="14C2B7FC" w:rsidR="00E439C8" w:rsidRPr="00B1266B" w:rsidRDefault="00B1266B" w:rsidP="00B1266B">
      <w:pPr>
        <w:pStyle w:val="Heading2"/>
      </w:pPr>
      <w:r w:rsidRPr="0060095A">
        <w:t>Introducing Yourself and the Visit to the Interpreter </w:t>
      </w:r>
    </w:p>
    <w:p w14:paraId="6122DCA8" w14:textId="77777777" w:rsidR="00E439C8" w:rsidRPr="00E439C8" w:rsidRDefault="00E439C8" w:rsidP="00E439C8">
      <w:pPr>
        <w:rPr>
          <w:rFonts w:cs="Arial"/>
          <w:szCs w:val="22"/>
        </w:rPr>
      </w:pPr>
      <w:r w:rsidRPr="00E439C8">
        <w:rPr>
          <w:rFonts w:cs="Arial"/>
          <w:szCs w:val="22"/>
        </w:rPr>
        <w:t>Hi, my name is </w:t>
      </w:r>
      <w:r w:rsidRPr="00E439C8">
        <w:rPr>
          <w:rFonts w:cs="Arial"/>
          <w:b/>
          <w:bCs/>
          <w:szCs w:val="22"/>
          <w:u w:val="single"/>
        </w:rPr>
        <w:t>[your name]</w:t>
      </w:r>
      <w:r w:rsidRPr="00E439C8">
        <w:rPr>
          <w:rFonts w:cs="Arial"/>
          <w:szCs w:val="22"/>
        </w:rPr>
        <w:t>, and I’m a </w:t>
      </w:r>
      <w:r w:rsidRPr="00E439C8">
        <w:rPr>
          <w:rFonts w:cs="Arial"/>
          <w:b/>
          <w:bCs/>
          <w:szCs w:val="22"/>
          <w:u w:val="single"/>
        </w:rPr>
        <w:t>[your role/title]</w:t>
      </w:r>
      <w:r w:rsidRPr="00E439C8">
        <w:rPr>
          <w:rFonts w:cs="Arial"/>
          <w:szCs w:val="22"/>
        </w:rPr>
        <w:t> with </w:t>
      </w:r>
      <w:r w:rsidRPr="00E439C8">
        <w:rPr>
          <w:rFonts w:cs="Arial"/>
          <w:b/>
          <w:bCs/>
          <w:szCs w:val="22"/>
          <w:u w:val="single"/>
        </w:rPr>
        <w:t>[agency/program name]</w:t>
      </w:r>
      <w:r w:rsidRPr="00E439C8">
        <w:rPr>
          <w:rFonts w:cs="Arial"/>
          <w:szCs w:val="22"/>
        </w:rPr>
        <w:t>. </w:t>
      </w:r>
      <w:r w:rsidRPr="00E439C8">
        <w:rPr>
          <w:rFonts w:cs="Arial"/>
          <w:szCs w:val="22"/>
        </w:rPr>
        <w:br/>
        <w:t>Thank you for supporting interpretation for today’s visit with the </w:t>
      </w:r>
      <w:r w:rsidRPr="00E439C8">
        <w:rPr>
          <w:rFonts w:cs="Arial"/>
          <w:b/>
          <w:bCs/>
          <w:szCs w:val="22"/>
          <w:u w:val="single"/>
        </w:rPr>
        <w:t>[family’s last name]</w:t>
      </w:r>
      <w:r w:rsidRPr="00E439C8">
        <w:rPr>
          <w:rFonts w:cs="Arial"/>
          <w:szCs w:val="22"/>
        </w:rPr>
        <w:t> family. </w:t>
      </w:r>
    </w:p>
    <w:p w14:paraId="1177F964" w14:textId="77777777" w:rsidR="00E439C8" w:rsidRPr="00E439C8" w:rsidRDefault="00E439C8" w:rsidP="00E439C8">
      <w:pPr>
        <w:rPr>
          <w:rFonts w:cs="Arial"/>
          <w:szCs w:val="22"/>
        </w:rPr>
      </w:pPr>
      <w:r w:rsidRPr="00E439C8">
        <w:rPr>
          <w:rFonts w:cs="Arial"/>
          <w:szCs w:val="22"/>
        </w:rPr>
        <w:t> </w:t>
      </w:r>
    </w:p>
    <w:p w14:paraId="42A73B6F" w14:textId="77777777" w:rsidR="00E439C8" w:rsidRPr="00E439C8" w:rsidRDefault="00E439C8" w:rsidP="00E439C8">
      <w:pPr>
        <w:rPr>
          <w:rFonts w:cs="Arial"/>
          <w:szCs w:val="22"/>
        </w:rPr>
      </w:pPr>
      <w:r w:rsidRPr="00E439C8">
        <w:rPr>
          <w:rFonts w:cs="Arial"/>
          <w:szCs w:val="22"/>
        </w:rPr>
        <w:t>My role is to partner with families to support their child’s </w:t>
      </w:r>
      <w:r w:rsidRPr="00E439C8">
        <w:rPr>
          <w:rFonts w:cs="Arial"/>
          <w:b/>
          <w:bCs/>
          <w:szCs w:val="22"/>
          <w:u w:val="single"/>
        </w:rPr>
        <w:t>[brief description—e.g., "communication and early learning skills," "overall development and parenting goals," or "school readiness and family well-being"].</w:t>
      </w:r>
      <w:r w:rsidRPr="00E439C8">
        <w:rPr>
          <w:rFonts w:cs="Arial"/>
          <w:szCs w:val="22"/>
        </w:rPr>
        <w:t> </w:t>
      </w:r>
    </w:p>
    <w:p w14:paraId="249FDD74" w14:textId="77777777" w:rsidR="00E439C8" w:rsidRPr="00E439C8" w:rsidRDefault="00E439C8" w:rsidP="00E439C8">
      <w:pPr>
        <w:rPr>
          <w:rFonts w:cs="Arial"/>
          <w:szCs w:val="22"/>
        </w:rPr>
      </w:pPr>
      <w:r w:rsidRPr="00E439C8">
        <w:rPr>
          <w:rFonts w:cs="Arial"/>
          <w:szCs w:val="22"/>
        </w:rPr>
        <w:t> </w:t>
      </w:r>
      <w:r w:rsidRPr="00E439C8">
        <w:rPr>
          <w:rFonts w:cs="Arial"/>
          <w:szCs w:val="22"/>
        </w:rPr>
        <w:br/>
        <w:t>The purpose of today’s visit is </w:t>
      </w:r>
      <w:r w:rsidRPr="00E439C8">
        <w:rPr>
          <w:rFonts w:cs="Arial"/>
          <w:b/>
          <w:bCs/>
          <w:szCs w:val="22"/>
          <w:u w:val="single"/>
        </w:rPr>
        <w:t>[brief reason—e.g., "to talk about daily routines and observe some of the child’s playtime"]</w:t>
      </w:r>
      <w:r w:rsidRPr="00E439C8">
        <w:rPr>
          <w:rFonts w:cs="Arial"/>
          <w:szCs w:val="22"/>
          <w:u w:val="single"/>
        </w:rPr>
        <w:t>.</w:t>
      </w:r>
      <w:r w:rsidRPr="00E439C8">
        <w:rPr>
          <w:rFonts w:cs="Arial"/>
          <w:szCs w:val="22"/>
        </w:rPr>
        <w:t> </w:t>
      </w:r>
    </w:p>
    <w:p w14:paraId="23FF7399" w14:textId="77777777" w:rsidR="00E439C8" w:rsidRPr="00E439C8" w:rsidRDefault="00E439C8" w:rsidP="00E439C8">
      <w:pPr>
        <w:rPr>
          <w:rFonts w:cs="Arial"/>
          <w:szCs w:val="22"/>
        </w:rPr>
      </w:pPr>
      <w:r w:rsidRPr="00E439C8">
        <w:rPr>
          <w:rFonts w:cs="Arial"/>
          <w:szCs w:val="22"/>
        </w:rPr>
        <w:t> </w:t>
      </w:r>
    </w:p>
    <w:p w14:paraId="1A0280DD" w14:textId="77777777" w:rsidR="00E439C8" w:rsidRPr="00E439C8" w:rsidRDefault="00E439C8" w:rsidP="00E439C8">
      <w:pPr>
        <w:rPr>
          <w:rFonts w:cs="Arial"/>
          <w:szCs w:val="22"/>
        </w:rPr>
      </w:pPr>
      <w:r w:rsidRPr="00E439C8">
        <w:rPr>
          <w:rFonts w:cs="Arial"/>
          <w:szCs w:val="22"/>
        </w:rPr>
        <w:t>During the visit, I may ask questions or explain activities, and I’ll pause so you can interpret what I say to the family. </w:t>
      </w:r>
      <w:r w:rsidRPr="00E439C8">
        <w:rPr>
          <w:rFonts w:cs="Arial"/>
          <w:szCs w:val="22"/>
        </w:rPr>
        <w:br/>
        <w:t> </w:t>
      </w:r>
    </w:p>
    <w:p w14:paraId="0BC73D77" w14:textId="5305D93C" w:rsidR="00E439C8" w:rsidRPr="00E439C8" w:rsidRDefault="00E439C8" w:rsidP="00E439C8">
      <w:pPr>
        <w:rPr>
          <w:rFonts w:cs="Arial"/>
          <w:szCs w:val="22"/>
        </w:rPr>
      </w:pPr>
      <w:r w:rsidRPr="00E439C8">
        <w:rPr>
          <w:rFonts w:cs="Arial"/>
          <w:szCs w:val="22"/>
        </w:rPr>
        <w:t>You’ll also hear the child speak in their home language</w:t>
      </w:r>
      <w:r w:rsidR="006F4082">
        <w:rPr>
          <w:rFonts w:cs="Arial"/>
          <w:szCs w:val="22"/>
        </w:rPr>
        <w:t>.</w:t>
      </w:r>
      <w:r w:rsidRPr="00E439C8">
        <w:rPr>
          <w:rFonts w:cs="Arial"/>
          <w:szCs w:val="22"/>
        </w:rPr>
        <w:t> </w:t>
      </w:r>
      <w:r w:rsidR="006F4082">
        <w:rPr>
          <w:rFonts w:cs="Arial"/>
          <w:szCs w:val="22"/>
        </w:rPr>
        <w:t>I</w:t>
      </w:r>
      <w:r w:rsidRPr="00E439C8">
        <w:rPr>
          <w:rFonts w:cs="Arial"/>
          <w:szCs w:val="22"/>
        </w:rPr>
        <w:t>t’s helpful to interpret any words or short phrases they say out loud, even if they’re just learning to talk. We use that information to understand language development and help with referrals if needed. Please let me know if you need me to slow down or clarify anything during the visit. </w:t>
      </w:r>
    </w:p>
    <w:p w14:paraId="758DAF01" w14:textId="77777777" w:rsidR="00E439C8" w:rsidRPr="00E439C8" w:rsidRDefault="00E439C8" w:rsidP="00E439C8">
      <w:pPr>
        <w:rPr>
          <w:rFonts w:cs="Arial"/>
          <w:szCs w:val="22"/>
        </w:rPr>
      </w:pPr>
      <w:r w:rsidRPr="00E439C8">
        <w:rPr>
          <w:rFonts w:cs="Arial"/>
          <w:szCs w:val="22"/>
        </w:rPr>
        <w:t> </w:t>
      </w:r>
    </w:p>
    <w:p w14:paraId="577FC315" w14:textId="77777777" w:rsidR="00E439C8" w:rsidRPr="00E439C8" w:rsidRDefault="00E439C8" w:rsidP="00E439C8">
      <w:pPr>
        <w:rPr>
          <w:rFonts w:cs="Arial"/>
          <w:szCs w:val="22"/>
        </w:rPr>
      </w:pPr>
      <w:r w:rsidRPr="00E439C8">
        <w:rPr>
          <w:rFonts w:cs="Arial"/>
          <w:szCs w:val="22"/>
        </w:rPr>
        <w:t> </w:t>
      </w:r>
    </w:p>
    <w:p w14:paraId="5B6BD112" w14:textId="174F2073" w:rsidR="00E439C8" w:rsidRPr="006F4082" w:rsidRDefault="00E439C8" w:rsidP="006F4082">
      <w:pPr>
        <w:pStyle w:val="Heading2"/>
      </w:pPr>
      <w:r w:rsidRPr="0060095A">
        <w:t>Working With a New or Different Interpreter </w:t>
      </w:r>
    </w:p>
    <w:p w14:paraId="52409494" w14:textId="77777777" w:rsidR="00E439C8" w:rsidRPr="006F4082" w:rsidRDefault="00E439C8" w:rsidP="006F4082">
      <w:pPr>
        <w:pStyle w:val="Heading3"/>
      </w:pPr>
      <w:r w:rsidRPr="006F4082">
        <w:t>Key Points for Home Visitors </w:t>
      </w:r>
    </w:p>
    <w:p w14:paraId="1290C0F8" w14:textId="77777777" w:rsidR="00E439C8" w:rsidRPr="00E439C8" w:rsidRDefault="00E439C8" w:rsidP="00E439C8">
      <w:pPr>
        <w:numPr>
          <w:ilvl w:val="0"/>
          <w:numId w:val="10"/>
        </w:numPr>
        <w:rPr>
          <w:rFonts w:cs="Arial"/>
          <w:szCs w:val="22"/>
        </w:rPr>
      </w:pPr>
      <w:r w:rsidRPr="00E439C8">
        <w:rPr>
          <w:rFonts w:cs="Arial"/>
          <w:b/>
          <w:bCs/>
          <w:szCs w:val="22"/>
        </w:rPr>
        <w:t>Clarify Roles Early:</w:t>
      </w:r>
      <w:r w:rsidRPr="00E439C8">
        <w:rPr>
          <w:rFonts w:cs="Arial"/>
          <w:szCs w:val="22"/>
        </w:rPr>
        <w:t> Before the visit begins, briefly explain your role and what kind of communication will happen. </w:t>
      </w:r>
    </w:p>
    <w:p w14:paraId="56479D58" w14:textId="2849610B" w:rsidR="00E439C8" w:rsidRPr="00E439C8" w:rsidRDefault="00E439C8" w:rsidP="00E439C8">
      <w:pPr>
        <w:numPr>
          <w:ilvl w:val="0"/>
          <w:numId w:val="11"/>
        </w:numPr>
        <w:rPr>
          <w:rFonts w:cs="Arial"/>
          <w:szCs w:val="22"/>
        </w:rPr>
      </w:pPr>
      <w:r w:rsidRPr="00E439C8">
        <w:rPr>
          <w:rFonts w:cs="Arial"/>
          <w:b/>
          <w:bCs/>
          <w:szCs w:val="22"/>
        </w:rPr>
        <w:t>Child Language Matters:</w:t>
      </w:r>
      <w:r w:rsidRPr="00E439C8">
        <w:rPr>
          <w:rFonts w:cs="Arial"/>
          <w:szCs w:val="22"/>
        </w:rPr>
        <w:t> Let the interpreter know that any words or phrases from the child</w:t>
      </w:r>
      <w:r w:rsidR="006F4082">
        <w:rPr>
          <w:rFonts w:cs="Arial"/>
          <w:szCs w:val="22"/>
        </w:rPr>
        <w:t xml:space="preserve">, </w:t>
      </w:r>
      <w:r w:rsidRPr="00E439C8">
        <w:rPr>
          <w:rFonts w:cs="Arial"/>
          <w:szCs w:val="22"/>
        </w:rPr>
        <w:t>especially if they’re 0–5</w:t>
      </w:r>
      <w:r w:rsidR="006F4082">
        <w:rPr>
          <w:rFonts w:cs="Arial"/>
          <w:szCs w:val="22"/>
        </w:rPr>
        <w:t xml:space="preserve">, </w:t>
      </w:r>
      <w:r w:rsidRPr="00E439C8">
        <w:rPr>
          <w:rFonts w:cs="Arial"/>
          <w:szCs w:val="22"/>
        </w:rPr>
        <w:t>should be interpreted when possible. </w:t>
      </w:r>
    </w:p>
    <w:p w14:paraId="146C1C1A" w14:textId="77777777" w:rsidR="00E439C8" w:rsidRPr="00E439C8" w:rsidRDefault="00E439C8" w:rsidP="00E439C8">
      <w:pPr>
        <w:numPr>
          <w:ilvl w:val="0"/>
          <w:numId w:val="12"/>
        </w:numPr>
        <w:rPr>
          <w:rFonts w:cs="Arial"/>
          <w:szCs w:val="22"/>
        </w:rPr>
      </w:pPr>
      <w:r w:rsidRPr="00E439C8">
        <w:rPr>
          <w:rFonts w:cs="Arial"/>
          <w:b/>
          <w:bCs/>
          <w:szCs w:val="22"/>
        </w:rPr>
        <w:t>Invite Collaboration:</w:t>
      </w:r>
      <w:r w:rsidRPr="00E439C8">
        <w:rPr>
          <w:rFonts w:cs="Arial"/>
          <w:szCs w:val="22"/>
        </w:rPr>
        <w:t> Make it okay to ask questions or pause the visit if anything is unclear. </w:t>
      </w:r>
    </w:p>
    <w:p w14:paraId="127ED0D6" w14:textId="77777777" w:rsidR="00E439C8" w:rsidRPr="00E439C8" w:rsidRDefault="00E439C8" w:rsidP="00E439C8">
      <w:pPr>
        <w:rPr>
          <w:rFonts w:cs="Arial"/>
          <w:szCs w:val="22"/>
        </w:rPr>
      </w:pPr>
      <w:r w:rsidRPr="00E439C8">
        <w:rPr>
          <w:rFonts w:cs="Arial"/>
          <w:szCs w:val="22"/>
        </w:rPr>
        <w:t> </w:t>
      </w:r>
    </w:p>
    <w:p w14:paraId="447C59A8" w14:textId="77777777" w:rsidR="006F4082" w:rsidRDefault="006F4082" w:rsidP="0060095A">
      <w:pPr>
        <w:pStyle w:val="Heading3"/>
      </w:pPr>
    </w:p>
    <w:p w14:paraId="120B599A" w14:textId="77777777" w:rsidR="00882682" w:rsidRPr="00882682" w:rsidRDefault="00882682" w:rsidP="00882682"/>
    <w:p w14:paraId="261E6ED8" w14:textId="1BF5EC71" w:rsidR="00E439C8" w:rsidRPr="0060095A" w:rsidRDefault="00E439C8" w:rsidP="0060095A">
      <w:pPr>
        <w:pStyle w:val="Heading3"/>
      </w:pPr>
      <w:r w:rsidRPr="0060095A">
        <w:lastRenderedPageBreak/>
        <w:t>Conversation Starters for Building Rapport </w:t>
      </w:r>
    </w:p>
    <w:p w14:paraId="788F2AC8" w14:textId="77777777" w:rsidR="00E439C8" w:rsidRPr="00E439C8" w:rsidRDefault="00E439C8" w:rsidP="00E439C8">
      <w:pPr>
        <w:numPr>
          <w:ilvl w:val="0"/>
          <w:numId w:val="13"/>
        </w:numPr>
        <w:rPr>
          <w:rFonts w:cs="Arial"/>
          <w:szCs w:val="22"/>
        </w:rPr>
      </w:pPr>
      <w:r w:rsidRPr="00E439C8">
        <w:rPr>
          <w:rFonts w:cs="Arial"/>
          <w:szCs w:val="22"/>
        </w:rPr>
        <w:t>“Hi! Have you worked with this family before?” </w:t>
      </w:r>
    </w:p>
    <w:p w14:paraId="27694474" w14:textId="77777777" w:rsidR="00E439C8" w:rsidRPr="00E439C8" w:rsidRDefault="00E439C8" w:rsidP="00E439C8">
      <w:pPr>
        <w:numPr>
          <w:ilvl w:val="0"/>
          <w:numId w:val="14"/>
        </w:numPr>
        <w:rPr>
          <w:rFonts w:cs="Arial"/>
          <w:szCs w:val="22"/>
        </w:rPr>
      </w:pPr>
      <w:r w:rsidRPr="00E439C8">
        <w:rPr>
          <w:rFonts w:cs="Arial"/>
          <w:szCs w:val="22"/>
        </w:rPr>
        <w:t>“Thanks again for coming today. Have you interpreted for young children before?” </w:t>
      </w:r>
    </w:p>
    <w:p w14:paraId="0C73CB1E" w14:textId="77777777" w:rsidR="00E439C8" w:rsidRPr="00E439C8" w:rsidRDefault="00E439C8" w:rsidP="00E439C8">
      <w:pPr>
        <w:numPr>
          <w:ilvl w:val="0"/>
          <w:numId w:val="15"/>
        </w:numPr>
        <w:rPr>
          <w:rFonts w:cs="Arial"/>
          <w:szCs w:val="22"/>
        </w:rPr>
      </w:pPr>
      <w:r w:rsidRPr="00E439C8">
        <w:rPr>
          <w:rFonts w:cs="Arial"/>
          <w:szCs w:val="22"/>
        </w:rPr>
        <w:t>“I really appreciate your support today. Would it be okay if I share how I usually run these visits?” </w:t>
      </w:r>
    </w:p>
    <w:p w14:paraId="5144017C" w14:textId="77777777" w:rsidR="00E439C8" w:rsidRPr="00E439C8" w:rsidRDefault="00E439C8" w:rsidP="00E439C8">
      <w:pPr>
        <w:numPr>
          <w:ilvl w:val="0"/>
          <w:numId w:val="16"/>
        </w:numPr>
        <w:rPr>
          <w:rFonts w:cs="Arial"/>
          <w:szCs w:val="22"/>
        </w:rPr>
      </w:pPr>
      <w:r w:rsidRPr="00E439C8">
        <w:rPr>
          <w:rFonts w:cs="Arial"/>
          <w:szCs w:val="22"/>
        </w:rPr>
        <w:t>“Some of today’s visit will involve watching the child play or listening to them speak. Would it be okay to interpret any words or short phrases they say, even if it’s just baby talk?” </w:t>
      </w:r>
    </w:p>
    <w:p w14:paraId="38F9C5BE" w14:textId="77777777" w:rsidR="00E439C8" w:rsidRPr="00E439C8" w:rsidRDefault="00E439C8" w:rsidP="00E439C8">
      <w:pPr>
        <w:numPr>
          <w:ilvl w:val="0"/>
          <w:numId w:val="17"/>
        </w:numPr>
        <w:rPr>
          <w:rFonts w:cs="Arial"/>
          <w:szCs w:val="22"/>
        </w:rPr>
      </w:pPr>
      <w:r w:rsidRPr="00E439C8">
        <w:rPr>
          <w:rFonts w:cs="Arial"/>
          <w:szCs w:val="22"/>
        </w:rPr>
        <w:t>“We’ll be talking about parenting, routines, and school readiness. If anything feels unclear or seems like it needs more explanation, please feel free to let me know.” </w:t>
      </w:r>
    </w:p>
    <w:p w14:paraId="6123DFBD" w14:textId="77777777" w:rsidR="00E439C8" w:rsidRPr="00E439C8" w:rsidRDefault="00E439C8" w:rsidP="00E439C8">
      <w:pPr>
        <w:numPr>
          <w:ilvl w:val="0"/>
          <w:numId w:val="18"/>
        </w:numPr>
        <w:rPr>
          <w:rFonts w:cs="Arial"/>
          <w:szCs w:val="22"/>
        </w:rPr>
      </w:pPr>
      <w:r w:rsidRPr="00E439C8">
        <w:rPr>
          <w:rFonts w:cs="Arial"/>
          <w:szCs w:val="22"/>
        </w:rPr>
        <w:t>“I know this is a unique type of visit—thank you for helping make communication smooth for all of us.” </w:t>
      </w:r>
    </w:p>
    <w:p w14:paraId="384B4E12" w14:textId="77777777" w:rsidR="00E439C8" w:rsidRDefault="00E439C8" w:rsidP="00E439C8">
      <w:pPr>
        <w:rPr>
          <w:rFonts w:cs="Arial"/>
          <w:szCs w:val="22"/>
        </w:rPr>
      </w:pPr>
      <w:r w:rsidRPr="00E439C8">
        <w:rPr>
          <w:rFonts w:cs="Arial"/>
          <w:szCs w:val="22"/>
        </w:rPr>
        <w:t> </w:t>
      </w:r>
    </w:p>
    <w:p w14:paraId="42444C12" w14:textId="77777777" w:rsidR="0060095A" w:rsidRPr="00E439C8" w:rsidRDefault="0060095A" w:rsidP="00E439C8">
      <w:pPr>
        <w:rPr>
          <w:rFonts w:cs="Arial"/>
          <w:szCs w:val="22"/>
        </w:rPr>
      </w:pPr>
    </w:p>
    <w:p w14:paraId="60947AE2" w14:textId="77777777" w:rsidR="006F4082" w:rsidRPr="006F4082" w:rsidRDefault="006F4082" w:rsidP="006F4082">
      <w:pPr>
        <w:pStyle w:val="Heading2"/>
      </w:pPr>
      <w:r w:rsidRPr="006F4082">
        <w:t>After the Visit: Debrief and Continuous Improvement</w:t>
      </w:r>
    </w:p>
    <w:p w14:paraId="3B3B2A3C" w14:textId="77777777" w:rsidR="006F4082" w:rsidRPr="006F4082" w:rsidRDefault="006F4082" w:rsidP="006F4082">
      <w:pPr>
        <w:pStyle w:val="Heading3"/>
      </w:pPr>
      <w:r w:rsidRPr="006F4082">
        <w:t>Key Points for Home Visitors</w:t>
      </w:r>
    </w:p>
    <w:p w14:paraId="7D0C24E6" w14:textId="06D0E277" w:rsidR="006F4082" w:rsidRDefault="006F4082" w:rsidP="006F4082">
      <w:pPr>
        <w:pStyle w:val="ListParagraph"/>
        <w:numPr>
          <w:ilvl w:val="0"/>
          <w:numId w:val="23"/>
        </w:numPr>
        <w:rPr>
          <w:rFonts w:cs="Arial"/>
          <w:szCs w:val="22"/>
        </w:rPr>
      </w:pPr>
      <w:r w:rsidRPr="006F4082">
        <w:rPr>
          <w:rFonts w:cs="Arial"/>
          <w:b/>
          <w:bCs/>
          <w:szCs w:val="22"/>
        </w:rPr>
        <w:t xml:space="preserve">Keep it brief and optional: </w:t>
      </w:r>
      <w:r w:rsidRPr="006F4082">
        <w:rPr>
          <w:rFonts w:cs="Arial"/>
          <w:szCs w:val="22"/>
        </w:rPr>
        <w:t>A short check in can support learning without adding burden</w:t>
      </w:r>
      <w:r w:rsidR="001E4ECB">
        <w:rPr>
          <w:rFonts w:cs="Arial"/>
          <w:szCs w:val="22"/>
        </w:rPr>
        <w:t>.</w:t>
      </w:r>
    </w:p>
    <w:p w14:paraId="09C78868" w14:textId="168CA7CE" w:rsidR="006F4082" w:rsidRDefault="006F4082" w:rsidP="006F4082">
      <w:pPr>
        <w:pStyle w:val="ListParagraph"/>
        <w:numPr>
          <w:ilvl w:val="0"/>
          <w:numId w:val="23"/>
        </w:numPr>
        <w:rPr>
          <w:rFonts w:cs="Arial"/>
          <w:szCs w:val="22"/>
        </w:rPr>
      </w:pPr>
      <w:r w:rsidRPr="006F4082">
        <w:rPr>
          <w:rFonts w:cs="Arial"/>
          <w:b/>
          <w:bCs/>
          <w:szCs w:val="22"/>
        </w:rPr>
        <w:t xml:space="preserve">Frame the conversation as shared learning: </w:t>
      </w:r>
      <w:r w:rsidRPr="006F4082">
        <w:rPr>
          <w:rFonts w:cs="Arial"/>
          <w:szCs w:val="22"/>
        </w:rPr>
        <w:t>Focus on communication flow, pacing, and clarity rather than evaluation</w:t>
      </w:r>
      <w:r w:rsidR="001E4ECB">
        <w:rPr>
          <w:rFonts w:cs="Arial"/>
          <w:szCs w:val="22"/>
        </w:rPr>
        <w:t>.</w:t>
      </w:r>
    </w:p>
    <w:p w14:paraId="1CFA17A5" w14:textId="2D0E42A2" w:rsidR="00E439C8" w:rsidRPr="006F4082" w:rsidRDefault="006F4082" w:rsidP="006F4082">
      <w:pPr>
        <w:pStyle w:val="ListParagraph"/>
        <w:numPr>
          <w:ilvl w:val="0"/>
          <w:numId w:val="23"/>
        </w:numPr>
        <w:rPr>
          <w:rFonts w:cs="Arial"/>
          <w:szCs w:val="22"/>
        </w:rPr>
      </w:pPr>
      <w:r w:rsidRPr="006F4082">
        <w:rPr>
          <w:rFonts w:cs="Arial"/>
          <w:b/>
          <w:bCs/>
          <w:szCs w:val="22"/>
        </w:rPr>
        <w:t>Close with appreciation:</w:t>
      </w:r>
      <w:r w:rsidRPr="006F4082">
        <w:rPr>
          <w:rFonts w:cs="Arial"/>
          <w:szCs w:val="22"/>
        </w:rPr>
        <w:t xml:space="preserve"> Express thanks and invite ongoing feedback when appropriate</w:t>
      </w:r>
      <w:r w:rsidR="001E4ECB">
        <w:rPr>
          <w:rFonts w:cs="Arial"/>
          <w:szCs w:val="22"/>
        </w:rPr>
        <w:t>.</w:t>
      </w:r>
    </w:p>
    <w:p w14:paraId="7FCFF44F" w14:textId="77777777" w:rsidR="006F4082" w:rsidRDefault="006F4082" w:rsidP="00E439C8">
      <w:pPr>
        <w:rPr>
          <w:rFonts w:cs="Arial"/>
          <w:szCs w:val="22"/>
        </w:rPr>
      </w:pPr>
    </w:p>
    <w:p w14:paraId="0DA3816E" w14:textId="567FE267" w:rsidR="006F4082" w:rsidRDefault="006F4082" w:rsidP="006F4082">
      <w:pPr>
        <w:pStyle w:val="Heading3"/>
      </w:pPr>
      <w:r w:rsidRPr="006F4082">
        <w:t>Conversation Starters</w:t>
      </w:r>
    </w:p>
    <w:p w14:paraId="54BEA320" w14:textId="77777777" w:rsidR="006F4082" w:rsidRDefault="006F4082" w:rsidP="006F4082">
      <w:pPr>
        <w:pStyle w:val="ListParagraph"/>
        <w:numPr>
          <w:ilvl w:val="0"/>
          <w:numId w:val="24"/>
        </w:numPr>
        <w:rPr>
          <w:rFonts w:cs="Arial"/>
          <w:szCs w:val="22"/>
        </w:rPr>
      </w:pPr>
      <w:r w:rsidRPr="006F4082">
        <w:rPr>
          <w:rFonts w:cs="Arial"/>
          <w:szCs w:val="22"/>
        </w:rPr>
        <w:t>“If you have a moment, I’d love to do a quick check in about how today went.”</w:t>
      </w:r>
    </w:p>
    <w:p w14:paraId="1A06A40D" w14:textId="77777777" w:rsidR="006F4082" w:rsidRDefault="006F4082" w:rsidP="006F4082">
      <w:pPr>
        <w:pStyle w:val="ListParagraph"/>
        <w:numPr>
          <w:ilvl w:val="0"/>
          <w:numId w:val="24"/>
        </w:numPr>
        <w:rPr>
          <w:rFonts w:cs="Arial"/>
          <w:szCs w:val="22"/>
        </w:rPr>
      </w:pPr>
      <w:r w:rsidRPr="006F4082">
        <w:rPr>
          <w:rFonts w:cs="Arial"/>
          <w:szCs w:val="22"/>
        </w:rPr>
        <w:t>“Was there anything during the visit that felt unclear or challenging from your perspective?”</w:t>
      </w:r>
    </w:p>
    <w:p w14:paraId="77C857D3" w14:textId="77777777" w:rsidR="006F4082" w:rsidRDefault="006F4082" w:rsidP="006F4082">
      <w:pPr>
        <w:pStyle w:val="ListParagraph"/>
        <w:numPr>
          <w:ilvl w:val="0"/>
          <w:numId w:val="24"/>
        </w:numPr>
        <w:rPr>
          <w:rFonts w:cs="Arial"/>
          <w:szCs w:val="22"/>
        </w:rPr>
      </w:pPr>
      <w:r w:rsidRPr="006F4082">
        <w:rPr>
          <w:rFonts w:cs="Arial"/>
          <w:szCs w:val="22"/>
        </w:rPr>
        <w:t>“Did the pace of the visit work well for interpretation?”</w:t>
      </w:r>
    </w:p>
    <w:p w14:paraId="3CFE6B39" w14:textId="77777777" w:rsidR="006F4082" w:rsidRDefault="006F4082" w:rsidP="006F4082">
      <w:pPr>
        <w:pStyle w:val="ListParagraph"/>
        <w:numPr>
          <w:ilvl w:val="0"/>
          <w:numId w:val="24"/>
        </w:numPr>
        <w:rPr>
          <w:rFonts w:cs="Arial"/>
          <w:szCs w:val="22"/>
        </w:rPr>
      </w:pPr>
      <w:r w:rsidRPr="006F4082">
        <w:rPr>
          <w:rFonts w:cs="Arial"/>
          <w:szCs w:val="22"/>
        </w:rPr>
        <w:t>“Were there any moments where it would have been helpful for me to pause or explain something differently?”</w:t>
      </w:r>
    </w:p>
    <w:p w14:paraId="79BE9E9F" w14:textId="77777777" w:rsidR="006F4082" w:rsidRDefault="006F4082" w:rsidP="006F4082">
      <w:pPr>
        <w:pStyle w:val="ListParagraph"/>
        <w:numPr>
          <w:ilvl w:val="0"/>
          <w:numId w:val="24"/>
        </w:numPr>
        <w:rPr>
          <w:rFonts w:cs="Arial"/>
          <w:szCs w:val="22"/>
        </w:rPr>
      </w:pPr>
      <w:r w:rsidRPr="006F4082">
        <w:rPr>
          <w:rFonts w:cs="Arial"/>
          <w:szCs w:val="22"/>
        </w:rPr>
        <w:t>“I realized I moved quickly through one part of the visit and will plan to pause more next time.”</w:t>
      </w:r>
    </w:p>
    <w:p w14:paraId="3F60E724" w14:textId="77777777" w:rsidR="006F4082" w:rsidRDefault="006F4082" w:rsidP="006F4082">
      <w:pPr>
        <w:pStyle w:val="ListParagraph"/>
        <w:numPr>
          <w:ilvl w:val="0"/>
          <w:numId w:val="24"/>
        </w:numPr>
        <w:rPr>
          <w:rFonts w:cs="Arial"/>
          <w:szCs w:val="22"/>
        </w:rPr>
      </w:pPr>
      <w:r w:rsidRPr="006F4082">
        <w:rPr>
          <w:rFonts w:cs="Arial"/>
          <w:szCs w:val="22"/>
        </w:rPr>
        <w:t>“These quick check ins help me improve how I support interpreted visits.”</w:t>
      </w:r>
    </w:p>
    <w:p w14:paraId="2C522D05" w14:textId="15177143" w:rsidR="006F4082" w:rsidRPr="006F4082" w:rsidRDefault="006F4082" w:rsidP="006F4082">
      <w:pPr>
        <w:pStyle w:val="ListParagraph"/>
        <w:numPr>
          <w:ilvl w:val="0"/>
          <w:numId w:val="24"/>
        </w:numPr>
        <w:rPr>
          <w:rFonts w:cs="Arial"/>
          <w:szCs w:val="22"/>
        </w:rPr>
      </w:pPr>
      <w:r w:rsidRPr="006F4082">
        <w:rPr>
          <w:rFonts w:cs="Arial"/>
          <w:szCs w:val="22"/>
        </w:rPr>
        <w:t>“Thank you again for your flexibility and support today.”</w:t>
      </w:r>
    </w:p>
    <w:p w14:paraId="62CFD0E7" w14:textId="77777777" w:rsidR="006F4082" w:rsidRPr="00E439C8" w:rsidRDefault="006F4082" w:rsidP="00E439C8">
      <w:pPr>
        <w:rPr>
          <w:rFonts w:cs="Arial"/>
          <w:szCs w:val="22"/>
        </w:rPr>
      </w:pPr>
    </w:p>
    <w:sectPr w:rsidR="006F4082" w:rsidRPr="00E439C8" w:rsidSect="00E439C8">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0364" w14:textId="77777777" w:rsidR="003E6FBB" w:rsidRDefault="003E6FBB" w:rsidP="00E439C8">
      <w:pPr>
        <w:spacing w:line="240" w:lineRule="auto"/>
      </w:pPr>
      <w:r>
        <w:separator/>
      </w:r>
    </w:p>
  </w:endnote>
  <w:endnote w:type="continuationSeparator" w:id="0">
    <w:p w14:paraId="128CCD21" w14:textId="77777777" w:rsidR="003E6FBB" w:rsidRDefault="003E6FBB" w:rsidP="00E43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EE32" w14:textId="1BBC986E" w:rsidR="006F4082" w:rsidRPr="00882682" w:rsidRDefault="006F4082" w:rsidP="006F4082">
    <w:pPr>
      <w:pStyle w:val="Footer"/>
      <w:rPr>
        <w:sz w:val="18"/>
        <w:szCs w:val="18"/>
      </w:rPr>
    </w:pPr>
    <w:r w:rsidRPr="00882682">
      <w:rPr>
        <w:sz w:val="18"/>
        <w:szCs w:val="18"/>
      </w:rPr>
      <w:t>Revised: 01/2026</w:t>
    </w:r>
  </w:p>
  <w:p w14:paraId="7BD1438E" w14:textId="759D755D" w:rsidR="00E439C8" w:rsidRPr="00882682" w:rsidRDefault="006F4082" w:rsidP="006F4082">
    <w:pPr>
      <w:pStyle w:val="Footer"/>
      <w:rPr>
        <w:sz w:val="18"/>
        <w:szCs w:val="18"/>
      </w:rPr>
    </w:pPr>
    <w:r w:rsidRPr="00882682">
      <w:rPr>
        <w:sz w:val="18"/>
        <w:szCs w:val="18"/>
      </w:rPr>
      <w:t>Source: https://www.switchboardta.org/resource/scripts-for-working-with-interpreters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9C39" w14:textId="77777777" w:rsidR="003E6FBB" w:rsidRDefault="003E6FBB" w:rsidP="00E439C8">
      <w:pPr>
        <w:spacing w:line="240" w:lineRule="auto"/>
      </w:pPr>
      <w:r>
        <w:separator/>
      </w:r>
    </w:p>
  </w:footnote>
  <w:footnote w:type="continuationSeparator" w:id="0">
    <w:p w14:paraId="76690C61" w14:textId="77777777" w:rsidR="003E6FBB" w:rsidRDefault="003E6FBB" w:rsidP="00E439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C01A" w14:textId="2CF907C3" w:rsidR="0060095A" w:rsidRPr="00E439C8" w:rsidRDefault="00E439C8" w:rsidP="0060095A">
    <w:pPr>
      <w:pStyle w:val="Header"/>
      <w:rPr>
        <w:rFonts w:cs="Arial"/>
      </w:rPr>
    </w:pPr>
    <w:r>
      <w:ptab w:relativeTo="margin" w:alignment="center" w:leader="none"/>
    </w:r>
  </w:p>
  <w:p w14:paraId="1F47C07B" w14:textId="33CA715E" w:rsidR="00E439C8" w:rsidRPr="00E439C8" w:rsidRDefault="00E439C8" w:rsidP="00E439C8">
    <w:pPr>
      <w:pStyle w:val="Heading1"/>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A70D" w14:textId="77777777" w:rsidR="00E439C8" w:rsidRDefault="00E439C8" w:rsidP="00E439C8">
    <w:pPr>
      <w:pStyle w:val="Header"/>
    </w:pPr>
    <w:r>
      <w:rPr>
        <w:noProof/>
      </w:rPr>
      <w:drawing>
        <wp:anchor distT="0" distB="0" distL="114300" distR="114300" simplePos="0" relativeHeight="251658240" behindDoc="1" locked="0" layoutInCell="1" allowOverlap="1" wp14:anchorId="6CED72D2" wp14:editId="6C5AC950">
          <wp:simplePos x="0" y="0"/>
          <wp:positionH relativeFrom="column">
            <wp:posOffset>-335280</wp:posOffset>
          </wp:positionH>
          <wp:positionV relativeFrom="paragraph">
            <wp:posOffset>0</wp:posOffset>
          </wp:positionV>
          <wp:extent cx="3550920" cy="674370"/>
          <wp:effectExtent l="0" t="0" r="0" b="0"/>
          <wp:wrapTight wrapText="bothSides">
            <wp:wrapPolygon edited="0">
              <wp:start x="1391" y="0"/>
              <wp:lineTo x="0" y="6102"/>
              <wp:lineTo x="0" y="8542"/>
              <wp:lineTo x="232" y="10983"/>
              <wp:lineTo x="811" y="19525"/>
              <wp:lineTo x="11356" y="20746"/>
              <wp:lineTo x="21322" y="20746"/>
              <wp:lineTo x="21438" y="9763"/>
              <wp:lineTo x="21438" y="3661"/>
              <wp:lineTo x="2549" y="0"/>
              <wp:lineTo x="1391" y="0"/>
            </wp:wrapPolygon>
          </wp:wrapTight>
          <wp:docPr id="1499724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81198" name="Picture 2006081198"/>
                  <pic:cNvPicPr/>
                </pic:nvPicPr>
                <pic:blipFill>
                  <a:blip r:embed="rId1">
                    <a:extLst>
                      <a:ext uri="{28A0092B-C50C-407E-A947-70E740481C1C}">
                        <a14:useLocalDpi xmlns:a14="http://schemas.microsoft.com/office/drawing/2010/main" val="0"/>
                      </a:ext>
                    </a:extLst>
                  </a:blip>
                  <a:stretch>
                    <a:fillRect/>
                  </a:stretch>
                </pic:blipFill>
                <pic:spPr>
                  <a:xfrm>
                    <a:off x="0" y="0"/>
                    <a:ext cx="3550920" cy="6743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Pr>
        <w:noProof/>
      </w:rPr>
      <w:drawing>
        <wp:inline distT="0" distB="0" distL="0" distR="0" wp14:anchorId="71E9F8F9" wp14:editId="38014C7D">
          <wp:extent cx="1614430" cy="678180"/>
          <wp:effectExtent l="0" t="0" r="5080" b="7620"/>
          <wp:docPr id="1063988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31528" name="Picture 1844231528"/>
                  <pic:cNvPicPr/>
                </pic:nvPicPr>
                <pic:blipFill>
                  <a:blip r:embed="rId2">
                    <a:extLst>
                      <a:ext uri="{28A0092B-C50C-407E-A947-70E740481C1C}">
                        <a14:useLocalDpi xmlns:a14="http://schemas.microsoft.com/office/drawing/2010/main" val="0"/>
                      </a:ext>
                    </a:extLst>
                  </a:blip>
                  <a:stretch>
                    <a:fillRect/>
                  </a:stretch>
                </pic:blipFill>
                <pic:spPr>
                  <a:xfrm>
                    <a:off x="0" y="0"/>
                    <a:ext cx="1649511" cy="692916"/>
                  </a:xfrm>
                  <a:prstGeom prst="rect">
                    <a:avLst/>
                  </a:prstGeom>
                </pic:spPr>
              </pic:pic>
            </a:graphicData>
          </a:graphic>
        </wp:inline>
      </w:drawing>
    </w:r>
  </w:p>
  <w:p w14:paraId="2F449456" w14:textId="77777777" w:rsidR="00E439C8" w:rsidRPr="00E439C8" w:rsidRDefault="00E439C8" w:rsidP="00E439C8">
    <w:pPr>
      <w:pStyle w:val="Title"/>
      <w:rPr>
        <w:rFonts w:cs="Arial"/>
      </w:rPr>
    </w:pPr>
    <w:r w:rsidRPr="00E439C8">
      <w:rPr>
        <w:rFonts w:cs="Arial"/>
      </w:rPr>
      <w:t>Working with an Interpreter</w:t>
    </w:r>
  </w:p>
  <w:p w14:paraId="3CFF3EF6" w14:textId="24E01DC5" w:rsidR="00E439C8" w:rsidRPr="00E439C8" w:rsidRDefault="00E439C8" w:rsidP="00E439C8">
    <w:pPr>
      <w:pStyle w:val="Heading1"/>
      <w:rPr>
        <w:rFonts w:cs="Arial"/>
      </w:rPr>
    </w:pPr>
    <w:r>
      <w:rPr>
        <w:rFonts w:cs="Arial"/>
      </w:rPr>
      <w:t>Script for Home Visitors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30CB"/>
    <w:multiLevelType w:val="multilevel"/>
    <w:tmpl w:val="26FC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E57D7"/>
    <w:multiLevelType w:val="hybridMultilevel"/>
    <w:tmpl w:val="AC40934A"/>
    <w:lvl w:ilvl="0" w:tplc="1CE608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321D7"/>
    <w:multiLevelType w:val="multilevel"/>
    <w:tmpl w:val="DB14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739E4"/>
    <w:multiLevelType w:val="multilevel"/>
    <w:tmpl w:val="491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22468"/>
    <w:multiLevelType w:val="multilevel"/>
    <w:tmpl w:val="DC1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C65EC"/>
    <w:multiLevelType w:val="multilevel"/>
    <w:tmpl w:val="A6EA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60841"/>
    <w:multiLevelType w:val="multilevel"/>
    <w:tmpl w:val="C368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EF0900"/>
    <w:multiLevelType w:val="multilevel"/>
    <w:tmpl w:val="DE2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956007"/>
    <w:multiLevelType w:val="multilevel"/>
    <w:tmpl w:val="59EC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4677AC"/>
    <w:multiLevelType w:val="hybridMultilevel"/>
    <w:tmpl w:val="8D624F7E"/>
    <w:lvl w:ilvl="0" w:tplc="1CE608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D0C64"/>
    <w:multiLevelType w:val="multilevel"/>
    <w:tmpl w:val="07E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40C5A"/>
    <w:multiLevelType w:val="multilevel"/>
    <w:tmpl w:val="25B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FB718B"/>
    <w:multiLevelType w:val="multilevel"/>
    <w:tmpl w:val="496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06467E"/>
    <w:multiLevelType w:val="multilevel"/>
    <w:tmpl w:val="3C26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C06A53"/>
    <w:multiLevelType w:val="multilevel"/>
    <w:tmpl w:val="7E78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CA61AC"/>
    <w:multiLevelType w:val="hybridMultilevel"/>
    <w:tmpl w:val="B00EB294"/>
    <w:lvl w:ilvl="0" w:tplc="1CE608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E3789"/>
    <w:multiLevelType w:val="multilevel"/>
    <w:tmpl w:val="6F9A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5405B2"/>
    <w:multiLevelType w:val="multilevel"/>
    <w:tmpl w:val="6850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243DBF"/>
    <w:multiLevelType w:val="multilevel"/>
    <w:tmpl w:val="1704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643139"/>
    <w:multiLevelType w:val="hybridMultilevel"/>
    <w:tmpl w:val="1EEC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1062D"/>
    <w:multiLevelType w:val="hybridMultilevel"/>
    <w:tmpl w:val="16CC0DFC"/>
    <w:lvl w:ilvl="0" w:tplc="1CE608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72612"/>
    <w:multiLevelType w:val="hybridMultilevel"/>
    <w:tmpl w:val="9782E964"/>
    <w:lvl w:ilvl="0" w:tplc="1CE6084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DC309C"/>
    <w:multiLevelType w:val="multilevel"/>
    <w:tmpl w:val="008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4B480F"/>
    <w:multiLevelType w:val="multilevel"/>
    <w:tmpl w:val="7242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6227315">
    <w:abstractNumId w:val="14"/>
  </w:num>
  <w:num w:numId="2" w16cid:durableId="636105488">
    <w:abstractNumId w:val="4"/>
  </w:num>
  <w:num w:numId="3" w16cid:durableId="213393646">
    <w:abstractNumId w:val="6"/>
  </w:num>
  <w:num w:numId="4" w16cid:durableId="324092189">
    <w:abstractNumId w:val="23"/>
  </w:num>
  <w:num w:numId="5" w16cid:durableId="1308046590">
    <w:abstractNumId w:val="10"/>
  </w:num>
  <w:num w:numId="6" w16cid:durableId="2004502481">
    <w:abstractNumId w:val="7"/>
  </w:num>
  <w:num w:numId="7" w16cid:durableId="314530078">
    <w:abstractNumId w:val="17"/>
  </w:num>
  <w:num w:numId="8" w16cid:durableId="504053142">
    <w:abstractNumId w:val="5"/>
  </w:num>
  <w:num w:numId="9" w16cid:durableId="1855923810">
    <w:abstractNumId w:val="18"/>
  </w:num>
  <w:num w:numId="10" w16cid:durableId="1561091191">
    <w:abstractNumId w:val="8"/>
  </w:num>
  <w:num w:numId="11" w16cid:durableId="595023435">
    <w:abstractNumId w:val="3"/>
  </w:num>
  <w:num w:numId="12" w16cid:durableId="2113236196">
    <w:abstractNumId w:val="11"/>
  </w:num>
  <w:num w:numId="13" w16cid:durableId="203837004">
    <w:abstractNumId w:val="12"/>
  </w:num>
  <w:num w:numId="14" w16cid:durableId="1600721345">
    <w:abstractNumId w:val="22"/>
  </w:num>
  <w:num w:numId="15" w16cid:durableId="54593262">
    <w:abstractNumId w:val="13"/>
  </w:num>
  <w:num w:numId="16" w16cid:durableId="1622611537">
    <w:abstractNumId w:val="0"/>
  </w:num>
  <w:num w:numId="17" w16cid:durableId="1984236554">
    <w:abstractNumId w:val="16"/>
  </w:num>
  <w:num w:numId="18" w16cid:durableId="1772623042">
    <w:abstractNumId w:val="2"/>
  </w:num>
  <w:num w:numId="19" w16cid:durableId="223109129">
    <w:abstractNumId w:val="19"/>
  </w:num>
  <w:num w:numId="20" w16cid:durableId="1125612485">
    <w:abstractNumId w:val="1"/>
  </w:num>
  <w:num w:numId="21" w16cid:durableId="1919166349">
    <w:abstractNumId w:val="21"/>
  </w:num>
  <w:num w:numId="22" w16cid:durableId="746803967">
    <w:abstractNumId w:val="15"/>
  </w:num>
  <w:num w:numId="23" w16cid:durableId="1201823440">
    <w:abstractNumId w:val="20"/>
  </w:num>
  <w:num w:numId="24" w16cid:durableId="718357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C8"/>
    <w:rsid w:val="00002196"/>
    <w:rsid w:val="00163553"/>
    <w:rsid w:val="001E4ECB"/>
    <w:rsid w:val="001F1889"/>
    <w:rsid w:val="003E6FBB"/>
    <w:rsid w:val="004C541E"/>
    <w:rsid w:val="0050399C"/>
    <w:rsid w:val="0060095A"/>
    <w:rsid w:val="00605DDB"/>
    <w:rsid w:val="006F4082"/>
    <w:rsid w:val="00882682"/>
    <w:rsid w:val="00941151"/>
    <w:rsid w:val="00A82615"/>
    <w:rsid w:val="00A91EC0"/>
    <w:rsid w:val="00B1266B"/>
    <w:rsid w:val="00BE1591"/>
    <w:rsid w:val="00C07A3A"/>
    <w:rsid w:val="00E439C8"/>
    <w:rsid w:val="00EB0713"/>
    <w:rsid w:val="00F41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93E3"/>
  <w15:chartTrackingRefBased/>
  <w15:docId w15:val="{A0B61BB8-0C38-4A49-B095-E91DBF56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82"/>
    <w:pPr>
      <w:spacing w:after="0"/>
    </w:pPr>
    <w:rPr>
      <w:rFonts w:ascii="Arial" w:hAnsi="Arial"/>
      <w:sz w:val="22"/>
    </w:rPr>
  </w:style>
  <w:style w:type="paragraph" w:styleId="Heading1">
    <w:name w:val="heading 1"/>
    <w:basedOn w:val="Normal"/>
    <w:next w:val="Normal"/>
    <w:link w:val="Heading1Char"/>
    <w:uiPriority w:val="9"/>
    <w:qFormat/>
    <w:rsid w:val="0060095A"/>
    <w:pPr>
      <w:keepNext/>
      <w:keepLines/>
      <w:jc w:val="center"/>
      <w:outlineLvl w:val="0"/>
    </w:pPr>
    <w:rPr>
      <w:rFonts w:eastAsiaTheme="majorEastAsia" w:cstheme="majorBidi"/>
      <w:color w:val="4F2877"/>
      <w:sz w:val="40"/>
      <w:szCs w:val="40"/>
    </w:rPr>
  </w:style>
  <w:style w:type="paragraph" w:styleId="Heading2">
    <w:name w:val="heading 2"/>
    <w:basedOn w:val="Normal"/>
    <w:next w:val="Normal"/>
    <w:link w:val="Heading2Char"/>
    <w:uiPriority w:val="9"/>
    <w:unhideWhenUsed/>
    <w:qFormat/>
    <w:rsid w:val="0060095A"/>
    <w:pPr>
      <w:keepNext/>
      <w:keepLines/>
      <w:outlineLvl w:val="1"/>
    </w:pPr>
    <w:rPr>
      <w:rFonts w:eastAsiaTheme="majorEastAsia" w:cstheme="majorBidi"/>
      <w:color w:val="4F2877"/>
      <w:sz w:val="32"/>
      <w:szCs w:val="32"/>
    </w:rPr>
  </w:style>
  <w:style w:type="paragraph" w:styleId="Heading3">
    <w:name w:val="heading 3"/>
    <w:basedOn w:val="Normal"/>
    <w:next w:val="Normal"/>
    <w:link w:val="Heading3Char"/>
    <w:uiPriority w:val="9"/>
    <w:unhideWhenUsed/>
    <w:qFormat/>
    <w:rsid w:val="0060095A"/>
    <w:pPr>
      <w:keepNext/>
      <w:keepLines/>
      <w:outlineLvl w:val="2"/>
    </w:pPr>
    <w:rPr>
      <w:rFonts w:eastAsiaTheme="majorEastAsia" w:cstheme="majorBidi"/>
      <w:color w:val="4F2877"/>
      <w:sz w:val="28"/>
      <w:szCs w:val="28"/>
    </w:rPr>
  </w:style>
  <w:style w:type="paragraph" w:styleId="Heading4">
    <w:name w:val="heading 4"/>
    <w:basedOn w:val="Normal"/>
    <w:next w:val="Normal"/>
    <w:link w:val="Heading4Char"/>
    <w:uiPriority w:val="9"/>
    <w:semiHidden/>
    <w:unhideWhenUsed/>
    <w:qFormat/>
    <w:rsid w:val="0060095A"/>
    <w:pPr>
      <w:keepNext/>
      <w:keepLines/>
      <w:outlineLvl w:val="3"/>
    </w:pPr>
    <w:rPr>
      <w:rFonts w:eastAsiaTheme="majorEastAsia" w:cstheme="majorBidi"/>
      <w:i/>
      <w:iCs/>
      <w:color w:val="4F2877"/>
    </w:rPr>
  </w:style>
  <w:style w:type="paragraph" w:styleId="Heading5">
    <w:name w:val="heading 5"/>
    <w:basedOn w:val="Normal"/>
    <w:next w:val="Normal"/>
    <w:link w:val="Heading5Char"/>
    <w:uiPriority w:val="9"/>
    <w:semiHidden/>
    <w:unhideWhenUsed/>
    <w:qFormat/>
    <w:rsid w:val="00E43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9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9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9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9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5A"/>
    <w:rPr>
      <w:rFonts w:ascii="Arial" w:eastAsiaTheme="majorEastAsia" w:hAnsi="Arial" w:cstheme="majorBidi"/>
      <w:color w:val="4F2877"/>
      <w:sz w:val="40"/>
      <w:szCs w:val="40"/>
    </w:rPr>
  </w:style>
  <w:style w:type="character" w:customStyle="1" w:styleId="Heading2Char">
    <w:name w:val="Heading 2 Char"/>
    <w:basedOn w:val="DefaultParagraphFont"/>
    <w:link w:val="Heading2"/>
    <w:uiPriority w:val="9"/>
    <w:rsid w:val="0060095A"/>
    <w:rPr>
      <w:rFonts w:ascii="Arial" w:eastAsiaTheme="majorEastAsia" w:hAnsi="Arial" w:cstheme="majorBidi"/>
      <w:color w:val="4F2877"/>
      <w:sz w:val="32"/>
      <w:szCs w:val="32"/>
    </w:rPr>
  </w:style>
  <w:style w:type="character" w:customStyle="1" w:styleId="Heading3Char">
    <w:name w:val="Heading 3 Char"/>
    <w:basedOn w:val="DefaultParagraphFont"/>
    <w:link w:val="Heading3"/>
    <w:uiPriority w:val="9"/>
    <w:rsid w:val="0060095A"/>
    <w:rPr>
      <w:rFonts w:ascii="Arial" w:eastAsiaTheme="majorEastAsia" w:hAnsi="Arial" w:cstheme="majorBidi"/>
      <w:color w:val="4F2877"/>
      <w:sz w:val="28"/>
      <w:szCs w:val="28"/>
    </w:rPr>
  </w:style>
  <w:style w:type="character" w:customStyle="1" w:styleId="Heading4Char">
    <w:name w:val="Heading 4 Char"/>
    <w:basedOn w:val="DefaultParagraphFont"/>
    <w:link w:val="Heading4"/>
    <w:uiPriority w:val="9"/>
    <w:semiHidden/>
    <w:rsid w:val="0060095A"/>
    <w:rPr>
      <w:rFonts w:ascii="Arial" w:eastAsiaTheme="majorEastAsia" w:hAnsi="Arial" w:cstheme="majorBidi"/>
      <w:i/>
      <w:iCs/>
      <w:color w:val="4F2877"/>
    </w:rPr>
  </w:style>
  <w:style w:type="character" w:customStyle="1" w:styleId="Heading5Char">
    <w:name w:val="Heading 5 Char"/>
    <w:basedOn w:val="DefaultParagraphFont"/>
    <w:link w:val="Heading5"/>
    <w:uiPriority w:val="9"/>
    <w:semiHidden/>
    <w:rsid w:val="00E43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9C8"/>
    <w:rPr>
      <w:rFonts w:eastAsiaTheme="majorEastAsia" w:cstheme="majorBidi"/>
      <w:color w:val="272727" w:themeColor="text1" w:themeTint="D8"/>
    </w:rPr>
  </w:style>
  <w:style w:type="paragraph" w:styleId="Title">
    <w:name w:val="Title"/>
    <w:basedOn w:val="Normal"/>
    <w:next w:val="Normal"/>
    <w:link w:val="TitleChar"/>
    <w:uiPriority w:val="10"/>
    <w:qFormat/>
    <w:rsid w:val="0060095A"/>
    <w:pPr>
      <w:spacing w:line="240" w:lineRule="auto"/>
      <w:contextualSpacing/>
      <w:jc w:val="center"/>
    </w:pPr>
    <w:rPr>
      <w:rFonts w:eastAsiaTheme="majorEastAsia" w:cstheme="majorBidi"/>
      <w:color w:val="4F2877"/>
      <w:spacing w:val="-10"/>
      <w:kern w:val="28"/>
      <w:sz w:val="56"/>
      <w:szCs w:val="56"/>
    </w:rPr>
  </w:style>
  <w:style w:type="character" w:customStyle="1" w:styleId="TitleChar">
    <w:name w:val="Title Char"/>
    <w:basedOn w:val="DefaultParagraphFont"/>
    <w:link w:val="Title"/>
    <w:uiPriority w:val="10"/>
    <w:rsid w:val="0060095A"/>
    <w:rPr>
      <w:rFonts w:ascii="Arial" w:eastAsiaTheme="majorEastAsia" w:hAnsi="Arial" w:cstheme="majorBidi"/>
      <w:color w:val="4F2877"/>
      <w:spacing w:val="-10"/>
      <w:kern w:val="28"/>
      <w:sz w:val="56"/>
      <w:szCs w:val="56"/>
    </w:rPr>
  </w:style>
  <w:style w:type="paragraph" w:styleId="Subtitle">
    <w:name w:val="Subtitle"/>
    <w:basedOn w:val="Normal"/>
    <w:next w:val="Normal"/>
    <w:link w:val="SubtitleChar"/>
    <w:uiPriority w:val="11"/>
    <w:qFormat/>
    <w:rsid w:val="00E43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9C8"/>
    <w:pPr>
      <w:spacing w:before="160"/>
      <w:jc w:val="center"/>
    </w:pPr>
    <w:rPr>
      <w:i/>
      <w:iCs/>
      <w:color w:val="404040" w:themeColor="text1" w:themeTint="BF"/>
    </w:rPr>
  </w:style>
  <w:style w:type="character" w:customStyle="1" w:styleId="QuoteChar">
    <w:name w:val="Quote Char"/>
    <w:basedOn w:val="DefaultParagraphFont"/>
    <w:link w:val="Quote"/>
    <w:uiPriority w:val="29"/>
    <w:rsid w:val="00E439C8"/>
    <w:rPr>
      <w:i/>
      <w:iCs/>
      <w:color w:val="404040" w:themeColor="text1" w:themeTint="BF"/>
    </w:rPr>
  </w:style>
  <w:style w:type="paragraph" w:styleId="ListParagraph">
    <w:name w:val="List Paragraph"/>
    <w:basedOn w:val="Normal"/>
    <w:uiPriority w:val="34"/>
    <w:qFormat/>
    <w:rsid w:val="00E439C8"/>
    <w:pPr>
      <w:ind w:left="720"/>
      <w:contextualSpacing/>
    </w:pPr>
  </w:style>
  <w:style w:type="character" w:styleId="IntenseEmphasis">
    <w:name w:val="Intense Emphasis"/>
    <w:basedOn w:val="DefaultParagraphFont"/>
    <w:uiPriority w:val="21"/>
    <w:qFormat/>
    <w:rsid w:val="00E439C8"/>
    <w:rPr>
      <w:i/>
      <w:iCs/>
      <w:color w:val="0F4761" w:themeColor="accent1" w:themeShade="BF"/>
    </w:rPr>
  </w:style>
  <w:style w:type="paragraph" w:styleId="IntenseQuote">
    <w:name w:val="Intense Quote"/>
    <w:basedOn w:val="Normal"/>
    <w:next w:val="Normal"/>
    <w:link w:val="IntenseQuoteChar"/>
    <w:uiPriority w:val="30"/>
    <w:qFormat/>
    <w:rsid w:val="00E43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9C8"/>
    <w:rPr>
      <w:i/>
      <w:iCs/>
      <w:color w:val="0F4761" w:themeColor="accent1" w:themeShade="BF"/>
    </w:rPr>
  </w:style>
  <w:style w:type="character" w:styleId="IntenseReference">
    <w:name w:val="Intense Reference"/>
    <w:basedOn w:val="DefaultParagraphFont"/>
    <w:uiPriority w:val="32"/>
    <w:qFormat/>
    <w:rsid w:val="00E439C8"/>
    <w:rPr>
      <w:b/>
      <w:bCs/>
      <w:smallCaps/>
      <w:color w:val="0F4761" w:themeColor="accent1" w:themeShade="BF"/>
      <w:spacing w:val="5"/>
    </w:rPr>
  </w:style>
  <w:style w:type="paragraph" w:styleId="Header">
    <w:name w:val="header"/>
    <w:basedOn w:val="Normal"/>
    <w:link w:val="HeaderChar"/>
    <w:uiPriority w:val="99"/>
    <w:unhideWhenUsed/>
    <w:rsid w:val="00E439C8"/>
    <w:pPr>
      <w:tabs>
        <w:tab w:val="center" w:pos="4680"/>
        <w:tab w:val="right" w:pos="9360"/>
      </w:tabs>
      <w:spacing w:line="240" w:lineRule="auto"/>
    </w:pPr>
  </w:style>
  <w:style w:type="character" w:customStyle="1" w:styleId="HeaderChar">
    <w:name w:val="Header Char"/>
    <w:basedOn w:val="DefaultParagraphFont"/>
    <w:link w:val="Header"/>
    <w:uiPriority w:val="99"/>
    <w:rsid w:val="00E439C8"/>
  </w:style>
  <w:style w:type="paragraph" w:styleId="Footer">
    <w:name w:val="footer"/>
    <w:basedOn w:val="Normal"/>
    <w:link w:val="FooterChar"/>
    <w:uiPriority w:val="99"/>
    <w:unhideWhenUsed/>
    <w:rsid w:val="00E439C8"/>
    <w:pPr>
      <w:tabs>
        <w:tab w:val="center" w:pos="4680"/>
        <w:tab w:val="right" w:pos="9360"/>
      </w:tabs>
      <w:spacing w:line="240" w:lineRule="auto"/>
    </w:pPr>
  </w:style>
  <w:style w:type="character" w:customStyle="1" w:styleId="FooterChar">
    <w:name w:val="Footer Char"/>
    <w:basedOn w:val="DefaultParagraphFont"/>
    <w:link w:val="Footer"/>
    <w:uiPriority w:val="99"/>
    <w:rsid w:val="00E4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E5E59531F984085B63980073C0D28" ma:contentTypeVersion="21" ma:contentTypeDescription="Create a new document." ma:contentTypeScope="" ma:versionID="9e7c075fc0201c583a9b9943e4a19e87">
  <xsd:schema xmlns:xsd="http://www.w3.org/2001/XMLSchema" xmlns:xs="http://www.w3.org/2001/XMLSchema" xmlns:p="http://schemas.microsoft.com/office/2006/metadata/properties" xmlns:ns1="http://schemas.microsoft.com/sharepoint/v3" xmlns:ns2="3f5b696b-ff36-4e76-92b1-5793da6baae3" xmlns:ns3="d5a4b3b8-9c02-462c-b4af-13ada83a6926" targetNamespace="http://schemas.microsoft.com/office/2006/metadata/properties" ma:root="true" ma:fieldsID="a9af7a9a66356995c7f3ac3614588ad8" ns1:_="" ns2:_="" ns3:_="">
    <xsd:import namespace="http://schemas.microsoft.com/sharepoint/v3"/>
    <xsd:import namespace="3f5b696b-ff36-4e76-92b1-5793da6baae3"/>
    <xsd:import namespace="d5a4b3b8-9c02-462c-b4af-13ada83a69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b696b-ff36-4e76-92b1-5793da6baa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5d68d4-66df-44fa-9309-0a3c395462e2}" ma:internalName="TaxCatchAll" ma:showField="CatchAllData" ma:web="3f5b696b-ff36-4e76-92b1-5793da6baa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a4b3b8-9c02-462c-b4af-13ada83a69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476a20c-fc2c-49eb-b56f-c659df418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5b696b-ff36-4e76-92b1-5793da6baae3" xsi:nil="true"/>
    <_ip_UnifiedCompliancePolicyProperties xmlns="http://schemas.microsoft.com/sharepoint/v3" xsi:nil="true"/>
    <lcf76f155ced4ddcb4097134ff3c332f xmlns="d5a4b3b8-9c02-462c-b4af-13ada83a6926">
      <Terms xmlns="http://schemas.microsoft.com/office/infopath/2007/PartnerControls"/>
    </lcf76f155ced4ddcb4097134ff3c332f>
    <_dlc_DocId xmlns="3f5b696b-ff36-4e76-92b1-5793da6baae3">C6HSUJP7WPVT-1127949410-3395</_dlc_DocId>
    <_dlc_DocIdUrl xmlns="3f5b696b-ff36-4e76-92b1-5793da6baae3">
      <Url>https://michiganphi.sharepoint.com/sites/CHC/_layouts/15/DocIdRedir.aspx?ID=C6HSUJP7WPVT-1127949410-3395</Url>
      <Description>C6HSUJP7WPVT-1127949410-3395</Description>
    </_dlc_DocIdUrl>
  </documentManagement>
</p:properties>
</file>

<file path=customXml/itemProps1.xml><?xml version="1.0" encoding="utf-8"?>
<ds:datastoreItem xmlns:ds="http://schemas.openxmlformats.org/officeDocument/2006/customXml" ds:itemID="{8495C49C-EACB-4638-A50B-7CDA3965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5b696b-ff36-4e76-92b1-5793da6baae3"/>
    <ds:schemaRef ds:uri="d5a4b3b8-9c02-462c-b4af-13ada83a6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9FE26-DBFF-4CCD-B247-DC873834B170}">
  <ds:schemaRefs>
    <ds:schemaRef ds:uri="http://schemas.microsoft.com/sharepoint/events"/>
  </ds:schemaRefs>
</ds:datastoreItem>
</file>

<file path=customXml/itemProps3.xml><?xml version="1.0" encoding="utf-8"?>
<ds:datastoreItem xmlns:ds="http://schemas.openxmlformats.org/officeDocument/2006/customXml" ds:itemID="{536F028B-00A2-4903-9A9A-2A825D406BD7}">
  <ds:schemaRefs>
    <ds:schemaRef ds:uri="http://schemas.microsoft.com/sharepoint/v3/contenttype/forms"/>
  </ds:schemaRefs>
</ds:datastoreItem>
</file>

<file path=customXml/itemProps4.xml><?xml version="1.0" encoding="utf-8"?>
<ds:datastoreItem xmlns:ds="http://schemas.openxmlformats.org/officeDocument/2006/customXml" ds:itemID="{F89699D8-F250-4881-B7E3-C116B87D444C}">
  <ds:schemaRefs>
    <ds:schemaRef ds:uri="http://schemas.microsoft.com/office/2006/metadata/properties"/>
    <ds:schemaRef ds:uri="http://schemas.microsoft.com/office/infopath/2007/PartnerControls"/>
    <ds:schemaRef ds:uri="http://schemas.microsoft.com/sharepoint/v3"/>
    <ds:schemaRef ds:uri="3f5b696b-ff36-4e76-92b1-5793da6baae3"/>
    <ds:schemaRef ds:uri="d5a4b3b8-9c02-462c-b4af-13ada83a6926"/>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2</Pages>
  <Words>555</Words>
  <Characters>2866</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Stormie Drake</dc:creator>
  <cp:keywords/>
  <dc:description/>
  <cp:lastModifiedBy>Elijah Wickline</cp:lastModifiedBy>
  <cp:revision>7</cp:revision>
  <dcterms:created xsi:type="dcterms:W3CDTF">2026-01-27T17:28:00Z</dcterms:created>
  <dcterms:modified xsi:type="dcterms:W3CDTF">2026-02-11T15:46:00Z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0x010100A54E5E59531F984085B63980073C0D28</vt:lpwstr>
  </property>
  <property fmtid="{D5CDD505-2E9C-101B-9397-08002B2CF9AE}" pid="3" name="_dlc_DocIdItemGuid">
    <vt:lpwstr>1cdd65b9-9575-4acf-be80-16c2aafc7574</vt:lpwstr>
  </property>
  <property fmtid="{D5CDD505-2E9C-101B-9397-08002B2CF9AE}" pid="4" name="MediaServiceImageTags">
    <vt:lpwstr/>
  </property>
  <property fmtid="{D5CDD505-2E9C-101B-9397-08002B2CF9AE}" pid="5" name="docLang">
    <vt:lpwstr>en</vt:lpwstr>
  </property>
</Properties>
</file>